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C7" w:rsidRDefault="009624C7" w:rsidP="009624C7">
      <w:pPr>
        <w:pStyle w:val="Normal1"/>
        <w:jc w:val="center"/>
      </w:pPr>
      <w:r>
        <w:rPr>
          <w:b/>
        </w:rPr>
        <w:t>Case Study: The Amazonian Road Decision</w:t>
      </w:r>
    </w:p>
    <w:p w:rsidR="009624C7" w:rsidRDefault="009624C7">
      <w:bookmarkStart w:id="0" w:name="_GoBack"/>
      <w:bookmarkEnd w:id="0"/>
    </w:p>
    <w:p w:rsidR="009624C7" w:rsidRDefault="009624C7" w:rsidP="009624C7">
      <w:pPr>
        <w:pStyle w:val="Normal1"/>
      </w:pPr>
      <w:r>
        <w:rPr>
          <w:b/>
          <w:u w:val="single"/>
        </w:rPr>
        <w:t>Resources:</w:t>
      </w:r>
    </w:p>
    <w:p w:rsidR="009624C7" w:rsidRDefault="009624C7" w:rsidP="009624C7">
      <w:pPr>
        <w:pStyle w:val="Normal1"/>
      </w:pPr>
      <w:r>
        <w:rPr>
          <w:i/>
        </w:rPr>
        <w:t xml:space="preserve">Interactive Map (Red Gold Rush): </w:t>
      </w:r>
      <w:hyperlink r:id="rId5">
        <w:r>
          <w:rPr>
            <w:color w:val="1155CC"/>
            <w:u w:val="single"/>
          </w:rPr>
          <w:t>http://ngm.nationalgeographic.com/2013/04/mahogany/layered-map</w:t>
        </w:r>
      </w:hyperlink>
      <w:r>
        <w:rPr>
          <w:color w:val="9900FF"/>
        </w:rPr>
        <w:t xml:space="preserve">  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proofErr w:type="spellStart"/>
      <w:r>
        <w:t>WorldWatch</w:t>
      </w:r>
      <w:proofErr w:type="spellEnd"/>
      <w:r>
        <w:t xml:space="preserve"> Institute: Vision for a Sustainable World: </w:t>
      </w:r>
      <w:hyperlink r:id="rId6">
        <w:r>
          <w:rPr>
            <w:color w:val="1155CC"/>
            <w:u w:val="single"/>
          </w:rPr>
          <w:t>http://www.worldwatch.org/node/6304</w:t>
        </w:r>
      </w:hyperlink>
      <w:r>
        <w:t xml:space="preserve"> 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r>
        <w:rPr>
          <w:b/>
          <w:u w:val="single"/>
        </w:rPr>
        <w:t>References:</w:t>
      </w:r>
    </w:p>
    <w:p w:rsidR="009624C7" w:rsidRDefault="009624C7" w:rsidP="009624C7">
      <w:pPr>
        <w:pStyle w:val="Normal1"/>
        <w:widowControl w:val="0"/>
        <w:spacing w:line="240" w:lineRule="auto"/>
      </w:pPr>
      <w:proofErr w:type="gramStart"/>
      <w:r>
        <w:t>“About the Amazon.”</w:t>
      </w:r>
      <w:proofErr w:type="gramEnd"/>
      <w:r>
        <w:t xml:space="preserve"> </w:t>
      </w:r>
      <w:proofErr w:type="gramStart"/>
      <w:r>
        <w:t>World Wildlife Foundation.</w:t>
      </w:r>
      <w:proofErr w:type="gramEnd"/>
      <w:r>
        <w:t xml:space="preserve"> </w:t>
      </w:r>
      <w:proofErr w:type="gramStart"/>
      <w:r>
        <w:t>Web.</w:t>
      </w:r>
      <w:proofErr w:type="gramEnd"/>
      <w:r>
        <w:t xml:space="preserve"> 8 April 2015. </w:t>
      </w:r>
      <w:hyperlink r:id="rId7" w:history="1">
        <w:r w:rsidRPr="00F24B92">
          <w:rPr>
            <w:rStyle w:val="Hyperlink"/>
          </w:rPr>
          <w:t>http://wwf.panda.org/what_we_do/where_we_work/amazon/about_the_amazon/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>Butler, Rhett. 'Why Are Rainforests Important?</w:t>
      </w:r>
      <w:proofErr w:type="gramStart"/>
      <w:r>
        <w:t>'.</w:t>
      </w:r>
      <w:proofErr w:type="gramEnd"/>
      <w:r>
        <w:t xml:space="preserve"> Mongabay.com. </w:t>
      </w:r>
      <w:proofErr w:type="spellStart"/>
      <w:proofErr w:type="gramStart"/>
      <w:r>
        <w:t>N.p</w:t>
      </w:r>
      <w:proofErr w:type="spellEnd"/>
      <w:proofErr w:type="gramEnd"/>
      <w:r>
        <w:t xml:space="preserve">., 2014. </w:t>
      </w:r>
      <w:proofErr w:type="gramStart"/>
      <w:r>
        <w:t>Web.</w:t>
      </w:r>
      <w:proofErr w:type="gramEnd"/>
      <w:r>
        <w:t xml:space="preserve"> 9 Apr. 2015. </w:t>
      </w:r>
      <w:hyperlink r:id="rId8" w:history="1">
        <w:r w:rsidRPr="00F24B92">
          <w:rPr>
            <w:rStyle w:val="Hyperlink"/>
          </w:rPr>
          <w:t>http://kids.mongabay.com/elementary/401.html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 xml:space="preserve">Parsons, J.J. “Amazon River.” </w:t>
      </w:r>
      <w:proofErr w:type="gramStart"/>
      <w:r>
        <w:t>Encyclopedia Britannica.</w:t>
      </w:r>
      <w:proofErr w:type="gramEnd"/>
      <w:r>
        <w:t xml:space="preserve"> 3 November 2014. Wed. 1 April 2015. </w:t>
      </w:r>
      <w:hyperlink r:id="rId9" w:history="1">
        <w:r w:rsidRPr="00F24B92">
          <w:rPr>
            <w:rStyle w:val="Hyperlink"/>
          </w:rPr>
          <w:t>http://www.britannica.com/EBchecked/topic/18722/Amazon-River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</w:pPr>
      <w:r>
        <w:rPr>
          <w:i/>
        </w:rPr>
        <w:t xml:space="preserve">Mahogany’s Last Stand (by Scott Wallace):  </w:t>
      </w:r>
      <w:r>
        <w:t>(</w:t>
      </w:r>
      <w:hyperlink r:id="rId10">
        <w:r>
          <w:rPr>
            <w:color w:val="1155CC"/>
            <w:u w:val="single"/>
          </w:rPr>
          <w:t>http://ngm.nationalgeographic.com/2013/04/mahogany/wallace-text</w:t>
        </w:r>
      </w:hyperlink>
      <w:r>
        <w:t xml:space="preserve">) </w:t>
      </w:r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  <w:widowControl w:val="0"/>
        <w:spacing w:line="240" w:lineRule="auto"/>
      </w:pPr>
      <w:proofErr w:type="gramStart"/>
      <w:r>
        <w:t>Smithsonian National Zoological Park.</w:t>
      </w:r>
      <w:proofErr w:type="gramEnd"/>
      <w:r>
        <w:t xml:space="preserve"> </w:t>
      </w:r>
      <w:proofErr w:type="gramStart"/>
      <w:r>
        <w:t>“The Amazon Basin Facts.”</w:t>
      </w:r>
      <w:proofErr w:type="gramEnd"/>
      <w:r>
        <w:t xml:space="preserve"> Meet Our Animals. </w:t>
      </w:r>
      <w:proofErr w:type="gramStart"/>
      <w:r>
        <w:t>Web.</w:t>
      </w:r>
      <w:proofErr w:type="gramEnd"/>
      <w:r>
        <w:t xml:space="preserve"> 1 April 2015. </w:t>
      </w:r>
      <w:hyperlink r:id="rId11" w:history="1">
        <w:r w:rsidRPr="00F24B92">
          <w:rPr>
            <w:rStyle w:val="Hyperlink"/>
          </w:rPr>
          <w:t>http://nationalzoo.si.edu/animals/amazonia/facts/basinfacts.cfm</w:t>
        </w:r>
      </w:hyperlink>
    </w:p>
    <w:p w:rsidR="009624C7" w:rsidRDefault="009624C7" w:rsidP="009624C7">
      <w:pPr>
        <w:pStyle w:val="Normal1"/>
      </w:pPr>
      <w:r>
        <w:t>1111111</w:t>
      </w:r>
    </w:p>
    <w:p w:rsidR="009624C7" w:rsidRDefault="009624C7" w:rsidP="009624C7">
      <w:pPr>
        <w:pStyle w:val="Normal1"/>
      </w:pPr>
      <w:r>
        <w:t xml:space="preserve">Lost Tribes of the Amazon: </w:t>
      </w:r>
      <w:r>
        <w:rPr>
          <w:color w:val="333333"/>
          <w:highlight w:val="white"/>
        </w:rPr>
        <w:t>(</w:t>
      </w:r>
      <w:hyperlink r:id="rId12">
        <w:r>
          <w:rPr>
            <w:color w:val="6611CC"/>
            <w:highlight w:val="white"/>
          </w:rPr>
          <w:t>http://www.smithsonianmag.com/innovation/the-lost-tribes-of-the-amazon-22871033/?amp=&amp;story=fullstory&amp;page=4</w:t>
        </w:r>
      </w:hyperlink>
      <w:r>
        <w:rPr>
          <w:color w:val="333333"/>
          <w:highlight w:val="white"/>
        </w:rPr>
        <w:t xml:space="preserve">) 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 xml:space="preserve">Serra </w:t>
      </w:r>
      <w:proofErr w:type="gramStart"/>
      <w:r>
        <w:t>do</w:t>
      </w:r>
      <w:proofErr w:type="gramEnd"/>
      <w:r>
        <w:t xml:space="preserve"> Divisor National Park: http://en.wikipedia.org/wiki/Serra_do_Divisor_National_Park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r>
        <w:t xml:space="preserve">The Embattled Amazon Interactive Map: </w:t>
      </w:r>
      <w:hyperlink r:id="rId13" w:history="1">
        <w:r w:rsidRPr="00E1021F">
          <w:rPr>
            <w:rStyle w:val="Hyperlink"/>
          </w:rPr>
          <w:t>http://ngm.nationalgeographic.com/2007/01/amazon-rain-forest/amazon-map-interactive</w:t>
        </w:r>
      </w:hyperlink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  <w:widowControl w:val="0"/>
        <w:spacing w:line="240" w:lineRule="auto"/>
      </w:pPr>
      <w:proofErr w:type="gramStart"/>
      <w:r>
        <w:t>UNEP, 2004.</w:t>
      </w:r>
      <w:proofErr w:type="gramEnd"/>
      <w:r>
        <w:t xml:space="preserve"> </w:t>
      </w:r>
      <w:proofErr w:type="spellStart"/>
      <w:r>
        <w:t>Barthem</w:t>
      </w:r>
      <w:proofErr w:type="spellEnd"/>
      <w:r>
        <w:t xml:space="preserve">, R. B., </w:t>
      </w:r>
      <w:proofErr w:type="spellStart"/>
      <w:r>
        <w:t>Charvet</w:t>
      </w:r>
      <w:proofErr w:type="spellEnd"/>
      <w:r>
        <w:t xml:space="preserve">-Almeida, P., Montag, L. F. A. and </w:t>
      </w:r>
      <w:proofErr w:type="spellStart"/>
      <w:r>
        <w:t>Lanna</w:t>
      </w:r>
      <w:proofErr w:type="spellEnd"/>
      <w:r>
        <w:t xml:space="preserve">, A.E. Amazon Basin, GIWA Regional assessment 40b. </w:t>
      </w:r>
      <w:proofErr w:type="gramStart"/>
      <w:r>
        <w:t>University of Kalmar, Kalmar, Sweden.</w:t>
      </w:r>
      <w:proofErr w:type="gramEnd"/>
      <w:r>
        <w:t xml:space="preserve"> </w:t>
      </w:r>
      <w:hyperlink r:id="rId14" w:history="1">
        <w:r w:rsidRPr="00F24B92">
          <w:rPr>
            <w:rStyle w:val="Hyperlink"/>
          </w:rPr>
          <w:t>http://www.unep.org/dewa/giwa/areas/reports/r40b/giwa_regional_assessment_40b.pdf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 xml:space="preserve">“Commonly Asked Questions and Facts.” Rainforest Foundation US. </w:t>
      </w:r>
      <w:proofErr w:type="gramStart"/>
      <w:r>
        <w:t>Web.</w:t>
      </w:r>
      <w:proofErr w:type="gramEnd"/>
      <w:r>
        <w:t xml:space="preserve"> 8 April 2015. </w:t>
      </w:r>
      <w:hyperlink r:id="rId15" w:history="1">
        <w:r w:rsidRPr="00F24B92">
          <w:rPr>
            <w:rStyle w:val="Hyperlink"/>
          </w:rPr>
          <w:t>http://www.rainforestfoundation.org/commonly-asked-questions-and-facts</w:t>
        </w:r>
      </w:hyperlink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proofErr w:type="gramStart"/>
      <w:r>
        <w:t>Peru Facts.</w:t>
      </w:r>
      <w:proofErr w:type="gramEnd"/>
      <w:r>
        <w:t xml:space="preserve"> </w:t>
      </w:r>
      <w:hyperlink r:id="rId16">
        <w:r>
          <w:rPr>
            <w:color w:val="1155CC"/>
            <w:u w:val="single"/>
          </w:rPr>
          <w:t>http://travel.nationalgeographic.com/travel/countries/peru-facts/</w:t>
        </w:r>
      </w:hyperlink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  <w:widowControl w:val="0"/>
        <w:spacing w:line="240" w:lineRule="auto"/>
      </w:pPr>
      <w:proofErr w:type="gramStart"/>
      <w:r>
        <w:t>RAISG, 2012.</w:t>
      </w:r>
      <w:proofErr w:type="gramEnd"/>
      <w:r>
        <w:t xml:space="preserve"> </w:t>
      </w:r>
      <w:proofErr w:type="gramStart"/>
      <w:r>
        <w:t>Amazonia under Pressure.</w:t>
      </w:r>
      <w:proofErr w:type="gramEnd"/>
      <w:r>
        <w:t xml:space="preserve"> </w:t>
      </w:r>
      <w:proofErr w:type="gramStart"/>
      <w:r>
        <w:t>68 pages.</w:t>
      </w:r>
      <w:proofErr w:type="gramEnd"/>
      <w:r>
        <w:t xml:space="preserve"> </w:t>
      </w:r>
      <w:hyperlink r:id="rId17" w:history="1">
        <w:r w:rsidRPr="00F24B92">
          <w:rPr>
            <w:rStyle w:val="Hyperlink"/>
          </w:rPr>
          <w:t>http://raisg.socioambiental.org/amazonia-bajo-presion-2012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r>
        <w:lastRenderedPageBreak/>
        <w:t xml:space="preserve">South America: Physical Geography. </w:t>
      </w:r>
      <w:hyperlink r:id="rId18">
        <w:r>
          <w:rPr>
            <w:color w:val="1155CC"/>
            <w:u w:val="single"/>
          </w:rPr>
          <w:t>http://education.nationalgeographic.com/education/encyclopedia/south-america-physical-geography/?ar_a=1</w:t>
        </w:r>
      </w:hyperlink>
      <w:r>
        <w:t xml:space="preserve"> 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>Smith, N.J.H. “Amazon Sweet Sea.” Austin: University of Texas Press. 2002. Print.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</w:pPr>
      <w:r>
        <w:t>This report has a map of the Pucallpa-</w:t>
      </w:r>
      <w:proofErr w:type="spellStart"/>
      <w:r>
        <w:t>Cruzerio</w:t>
      </w:r>
      <w:proofErr w:type="spellEnd"/>
      <w:r>
        <w:t xml:space="preserve"> do </w:t>
      </w:r>
      <w:proofErr w:type="spellStart"/>
      <w:r>
        <w:t>Sul</w:t>
      </w:r>
      <w:proofErr w:type="spellEnd"/>
      <w:r>
        <w:t xml:space="preserve"> road that includes non-indigenous and indigenous community populations, waterways, and land cover </w:t>
      </w:r>
      <w:hyperlink r:id="rId19">
        <w:r>
          <w:rPr>
            <w:color w:val="1155CC"/>
            <w:u w:val="single"/>
          </w:rPr>
          <w:t>http://www.naturalcapitalproject.org/pubs/Pucallpa_Final_Report_2013.pdf</w:t>
        </w:r>
      </w:hyperlink>
      <w:r>
        <w:t xml:space="preserve"> </w:t>
      </w:r>
    </w:p>
    <w:p w:rsidR="009624C7" w:rsidRDefault="009624C7" w:rsidP="009624C7">
      <w:pPr>
        <w:pStyle w:val="Normal1"/>
      </w:pPr>
    </w:p>
    <w:p w:rsidR="009624C7" w:rsidRDefault="009624C7" w:rsidP="009624C7">
      <w:pPr>
        <w:pStyle w:val="Normal1"/>
        <w:widowControl w:val="0"/>
        <w:spacing w:line="240" w:lineRule="auto"/>
      </w:pPr>
      <w:r>
        <w:t>Rainforest-alliance.org</w:t>
      </w:r>
      <w:proofErr w:type="gramStart"/>
      <w:r>
        <w:t>,.</w:t>
      </w:r>
      <w:proofErr w:type="gramEnd"/>
      <w:r>
        <w:t xml:space="preserve"> </w:t>
      </w:r>
      <w:proofErr w:type="gramStart"/>
      <w:r>
        <w:t>'Big-Leaf Mahogany (</w:t>
      </w:r>
      <w:proofErr w:type="spellStart"/>
      <w:r>
        <w:t>Swietenia</w:t>
      </w:r>
      <w:proofErr w:type="spellEnd"/>
      <w:r>
        <w:t xml:space="preserve"> </w:t>
      </w:r>
      <w:proofErr w:type="spellStart"/>
      <w:r>
        <w:t>Macrophylla</w:t>
      </w:r>
      <w:proofErr w:type="spellEnd"/>
      <w:r>
        <w:t>) | Rainforest Alliance'.</w:t>
      </w:r>
      <w:proofErr w:type="gramEnd"/>
      <w:r>
        <w:t xml:space="preserve"> </w:t>
      </w:r>
      <w:proofErr w:type="spellStart"/>
      <w:proofErr w:type="gramStart"/>
      <w:r>
        <w:t>N.p</w:t>
      </w:r>
      <w:proofErr w:type="spellEnd"/>
      <w:proofErr w:type="gramEnd"/>
      <w:r>
        <w:t xml:space="preserve">., 2015. </w:t>
      </w:r>
      <w:proofErr w:type="gramStart"/>
      <w:r>
        <w:t>Web.</w:t>
      </w:r>
      <w:proofErr w:type="gramEnd"/>
      <w:r>
        <w:t xml:space="preserve"> 9 Apr. 2015. </w:t>
      </w:r>
      <w:hyperlink r:id="rId20" w:history="1">
        <w:r w:rsidRPr="00F24B92">
          <w:rPr>
            <w:rStyle w:val="Hyperlink"/>
          </w:rPr>
          <w:t>http://www.rainforest-alliance.org/kids/species-profiles/mahogany</w:t>
        </w:r>
      </w:hyperlink>
    </w:p>
    <w:p w:rsidR="009624C7" w:rsidRDefault="009624C7" w:rsidP="009624C7">
      <w:pPr>
        <w:pStyle w:val="Normal1"/>
        <w:widowControl w:val="0"/>
        <w:spacing w:line="240" w:lineRule="auto"/>
      </w:pPr>
    </w:p>
    <w:p w:rsidR="009624C7" w:rsidRDefault="009624C7" w:rsidP="009624C7">
      <w:pPr>
        <w:pStyle w:val="Normal1"/>
      </w:pPr>
    </w:p>
    <w:p w:rsidR="009624C7" w:rsidRDefault="009624C7"/>
    <w:sectPr w:rsidR="0096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C7"/>
    <w:rsid w:val="0016299D"/>
    <w:rsid w:val="002A53B5"/>
    <w:rsid w:val="002E140B"/>
    <w:rsid w:val="008B12B3"/>
    <w:rsid w:val="009624C7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624C7"/>
    <w:pPr>
      <w:spacing w:line="276" w:lineRule="auto"/>
    </w:pPr>
    <w:rPr>
      <w:rFonts w:ascii="Arial" w:eastAsia="Arial" w:hAnsi="Arial" w:cs="Arial"/>
      <w:color w:val="00000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4C7"/>
    <w:rPr>
      <w:rFonts w:ascii="Arial" w:eastAsia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4C7"/>
    <w:rPr>
      <w:rFonts w:ascii="Arial" w:eastAsia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24C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624C7"/>
    <w:pPr>
      <w:spacing w:line="276" w:lineRule="auto"/>
    </w:pPr>
    <w:rPr>
      <w:rFonts w:ascii="Arial" w:eastAsia="Arial" w:hAnsi="Arial" w:cs="Arial"/>
      <w:color w:val="00000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4C7"/>
    <w:rPr>
      <w:rFonts w:ascii="Arial" w:eastAsia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4C7"/>
    <w:rPr>
      <w:rFonts w:ascii="Arial" w:eastAsia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24C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mongabay.com/elementary/401.html" TargetMode="External"/><Relationship Id="rId13" Type="http://schemas.openxmlformats.org/officeDocument/2006/relationships/hyperlink" Target="http://ngm.nationalgeographic.com/2007/01/amazon-rain-forest/amazon-map-interactive" TargetMode="External"/><Relationship Id="rId18" Type="http://schemas.openxmlformats.org/officeDocument/2006/relationships/hyperlink" Target="http://education.nationalgeographic.com/education/encyclopedia/south-america-physical-geography/?ar_a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f.panda.org/what_we_do/where_we_work/amazon/about_the_amazon/" TargetMode="External"/><Relationship Id="rId12" Type="http://schemas.openxmlformats.org/officeDocument/2006/relationships/hyperlink" Target="http://www.smithsonianmag.com/innovation/the-lost-tribes-of-the-amazon-22871033/?amp=&amp;story=fullstory&amp;page=4" TargetMode="External"/><Relationship Id="rId17" Type="http://schemas.openxmlformats.org/officeDocument/2006/relationships/hyperlink" Target="http://raisg.socioambiental.org/amazonia-bajo-presion-2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ravel.nationalgeographic.com/travel/countries/peru-facts/" TargetMode="External"/><Relationship Id="rId20" Type="http://schemas.openxmlformats.org/officeDocument/2006/relationships/hyperlink" Target="http://www.rainforest-alliance.org/kids/species-profiles/mahogan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watch.org/node/6304" TargetMode="External"/><Relationship Id="rId11" Type="http://schemas.openxmlformats.org/officeDocument/2006/relationships/hyperlink" Target="http://nationalzoo.si.edu/animals/amazonia/facts/basinfacts.cfm" TargetMode="External"/><Relationship Id="rId5" Type="http://schemas.openxmlformats.org/officeDocument/2006/relationships/hyperlink" Target="http://ngm.nationalgeographic.com/2013/04/mahogany/layered-map" TargetMode="External"/><Relationship Id="rId15" Type="http://schemas.openxmlformats.org/officeDocument/2006/relationships/hyperlink" Target="http://www.rainforestfoundation.org/commonly-asked-questions-and-facts" TargetMode="External"/><Relationship Id="rId10" Type="http://schemas.openxmlformats.org/officeDocument/2006/relationships/hyperlink" Target="http://ngm.nationalgeographic.com/2013/04/mahogany/wallace-text" TargetMode="External"/><Relationship Id="rId19" Type="http://schemas.openxmlformats.org/officeDocument/2006/relationships/hyperlink" Target="http://www.naturalcapitalproject.org/pubs/Pucallpa_Final_Report_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EBchecked/topic/18722/Amazon-River" TargetMode="External"/><Relationship Id="rId14" Type="http://schemas.openxmlformats.org/officeDocument/2006/relationships/hyperlink" Target="http://www.unep.org/dewa/giwa/areas/reports/r40b/giwa_regional_assessment_40b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dcterms:created xsi:type="dcterms:W3CDTF">2015-04-21T18:49:00Z</dcterms:created>
  <dcterms:modified xsi:type="dcterms:W3CDTF">2015-04-21T18:51:00Z</dcterms:modified>
</cp:coreProperties>
</file>